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04E7F" w14:textId="7EFC07F9" w:rsidR="005853B1" w:rsidRPr="00C22CEB" w:rsidRDefault="005853B1" w:rsidP="00C20689">
      <w:pPr>
        <w:shd w:val="clear" w:color="auto" w:fill="FFFFFF"/>
        <w:spacing w:line="384" w:lineRule="atLeast"/>
        <w:rPr>
          <w:rFonts w:eastAsia="Times New Roman" w:cs="Arial"/>
          <w:b/>
          <w:bCs/>
          <w:color w:val="333333"/>
          <w:szCs w:val="22"/>
          <w:lang w:eastAsia="en-GB"/>
        </w:rPr>
      </w:pPr>
      <w:r w:rsidRPr="00C22CEB">
        <w:rPr>
          <w:rFonts w:eastAsia="Times New Roman" w:cs="Arial"/>
          <w:b/>
          <w:bCs/>
          <w:color w:val="333333"/>
          <w:szCs w:val="22"/>
          <w:lang w:eastAsia="en-GB"/>
        </w:rPr>
        <w:t>Safeguarding</w:t>
      </w:r>
    </w:p>
    <w:p w14:paraId="549C830D" w14:textId="7E9F9211" w:rsidR="009E38F1" w:rsidRDefault="00297E62" w:rsidP="000847B7">
      <w:pPr>
        <w:shd w:val="clear" w:color="auto" w:fill="FFFFFF"/>
        <w:spacing w:line="384" w:lineRule="atLeast"/>
        <w:rPr>
          <w:rFonts w:eastAsia="Times New Roman" w:cs="Arial"/>
          <w:szCs w:val="22"/>
          <w:lang w:eastAsia="en-GB"/>
        </w:rPr>
      </w:pPr>
      <w:r w:rsidRPr="00C22CEB">
        <w:rPr>
          <w:rFonts w:eastAsia="Times New Roman" w:cs="Arial"/>
          <w:color w:val="333333"/>
          <w:szCs w:val="22"/>
          <w:lang w:eastAsia="en-GB"/>
        </w:rPr>
        <w:t>T</w:t>
      </w:r>
      <w:r w:rsidR="005853B1" w:rsidRPr="00C22CEB">
        <w:rPr>
          <w:rFonts w:eastAsia="Times New Roman" w:cs="Arial"/>
          <w:color w:val="333333"/>
          <w:szCs w:val="22"/>
          <w:lang w:eastAsia="en-GB"/>
        </w:rPr>
        <w:t>he safety and wellbeing of all who attend is our priority</w:t>
      </w:r>
      <w:r w:rsidR="00293B30" w:rsidRPr="00C22CEB">
        <w:rPr>
          <w:rFonts w:eastAsia="Times New Roman" w:cs="Arial"/>
          <w:color w:val="333333"/>
          <w:szCs w:val="22"/>
          <w:lang w:eastAsia="en-GB"/>
        </w:rPr>
        <w:t xml:space="preserve"> and our Welfare Officer is</w:t>
      </w:r>
      <w:r w:rsidR="00704302" w:rsidRPr="00C22CEB">
        <w:rPr>
          <w:rFonts w:eastAsia="Times New Roman" w:cs="Arial"/>
          <w:color w:val="333333"/>
          <w:szCs w:val="22"/>
          <w:lang w:eastAsia="en-GB"/>
        </w:rPr>
        <w:t xml:space="preserve"> on hand should you have any safeguarding concerns or anything that is worrying you</w:t>
      </w:r>
      <w:r w:rsidR="00230BD6" w:rsidRPr="00C22CEB">
        <w:rPr>
          <w:rFonts w:eastAsia="Times New Roman" w:cs="Arial"/>
          <w:color w:val="333333"/>
          <w:szCs w:val="22"/>
          <w:lang w:eastAsia="en-GB"/>
        </w:rPr>
        <w:t xml:space="preserve"> that you wish to discuss</w:t>
      </w:r>
      <w:r w:rsidR="00704302" w:rsidRPr="00C22CEB">
        <w:rPr>
          <w:rFonts w:eastAsia="Times New Roman" w:cs="Arial"/>
          <w:color w:val="333333"/>
          <w:szCs w:val="22"/>
          <w:lang w:eastAsia="en-GB"/>
        </w:rPr>
        <w:t>.</w:t>
      </w:r>
      <w:r w:rsidR="005853B1" w:rsidRPr="00C22CEB">
        <w:rPr>
          <w:rFonts w:eastAsia="Times New Roman" w:cs="Arial"/>
          <w:color w:val="333333"/>
          <w:szCs w:val="22"/>
          <w:lang w:eastAsia="en-GB"/>
        </w:rPr>
        <w:t xml:space="preserve"> </w:t>
      </w:r>
      <w:sdt>
        <w:sdtPr>
          <w:rPr>
            <w:rFonts w:eastAsia="Times New Roman" w:cs="Arial"/>
            <w:color w:val="333333"/>
            <w:szCs w:val="22"/>
            <w:lang w:eastAsia="en-GB"/>
          </w:rPr>
          <w:alias w:val="Insert Welfare Officer Name"/>
          <w:tag w:val="Welfare Officer Name"/>
          <w:id w:val="-2135556816"/>
          <w:placeholder>
            <w:docPart w:val="DefaultPlaceholder_-1854013440"/>
          </w:placeholder>
          <w15:color w:val="FFCC00"/>
        </w:sdtPr>
        <w:sdtContent>
          <w:r w:rsidR="00FA44B7">
            <w:rPr>
              <w:rFonts w:eastAsia="Times New Roman" w:cs="Arial"/>
              <w:color w:val="333333"/>
              <w:szCs w:val="22"/>
              <w:lang w:eastAsia="en-GB"/>
            </w:rPr>
            <w:t>Brigid Breslin Hancock</w:t>
          </w:r>
        </w:sdtContent>
      </w:sdt>
      <w:r w:rsidR="004739C8">
        <w:rPr>
          <w:rFonts w:eastAsia="Times New Roman" w:cs="Arial"/>
          <w:color w:val="333333"/>
          <w:szCs w:val="22"/>
          <w:lang w:eastAsia="en-GB"/>
        </w:rPr>
        <w:t xml:space="preserve"> </w:t>
      </w:r>
      <w:r w:rsidR="005853B1" w:rsidRPr="00C22CEB">
        <w:rPr>
          <w:rFonts w:eastAsia="Times New Roman" w:cs="Arial"/>
          <w:color w:val="333333"/>
          <w:szCs w:val="22"/>
          <w:lang w:eastAsia="en-GB"/>
        </w:rPr>
        <w:t>is our Welfare Officer</w:t>
      </w:r>
      <w:r w:rsidR="00A11D74" w:rsidRPr="00C22CEB">
        <w:rPr>
          <w:rFonts w:eastAsia="Times New Roman" w:cs="Arial"/>
          <w:color w:val="333333"/>
          <w:szCs w:val="22"/>
          <w:lang w:eastAsia="en-GB"/>
        </w:rPr>
        <w:t xml:space="preserve"> and you can contact </w:t>
      </w:r>
      <w:r w:rsidR="00FA44B7">
        <w:rPr>
          <w:rFonts w:eastAsia="Times New Roman" w:cs="Arial"/>
          <w:color w:val="333333"/>
          <w:szCs w:val="22"/>
          <w:lang w:eastAsia="en-GB"/>
        </w:rPr>
        <w:t>her</w:t>
      </w:r>
      <w:r w:rsidR="00A11D74" w:rsidRPr="00C22CEB">
        <w:rPr>
          <w:rFonts w:eastAsia="Times New Roman" w:cs="Arial"/>
          <w:color w:val="333333"/>
          <w:szCs w:val="22"/>
          <w:lang w:eastAsia="en-GB"/>
        </w:rPr>
        <w:t xml:space="preserve"> via </w:t>
      </w:r>
      <w:sdt>
        <w:sdtPr>
          <w:rPr>
            <w:rFonts w:eastAsia="Times New Roman" w:cs="Arial"/>
            <w:color w:val="333333"/>
            <w:szCs w:val="22"/>
            <w:lang w:eastAsia="en-GB"/>
          </w:rPr>
          <w:alias w:val="Insert Phone number"/>
          <w:tag w:val="Insert Phone number"/>
          <w:id w:val="115182623"/>
          <w:placeholder>
            <w:docPart w:val="DefaultPlaceholder_-1854013440"/>
          </w:placeholder>
          <w15:color w:val="FFCC00"/>
        </w:sdtPr>
        <w:sdtContent>
          <w:r w:rsidR="00FA44B7">
            <w:rPr>
              <w:rFonts w:eastAsia="Times New Roman" w:cs="Arial"/>
              <w:color w:val="333333"/>
              <w:szCs w:val="22"/>
              <w:lang w:eastAsia="en-GB"/>
            </w:rPr>
            <w:t>Brigidwelfare@sevenoakstennis.co.uk</w:t>
          </w:r>
        </w:sdtContent>
      </w:sdt>
      <w:r w:rsidR="001603B8" w:rsidRPr="00C22CEB">
        <w:rPr>
          <w:rFonts w:eastAsia="Times New Roman" w:cs="Arial"/>
          <w:color w:val="333333"/>
          <w:szCs w:val="22"/>
          <w:lang w:eastAsia="en-GB"/>
        </w:rPr>
        <w:t xml:space="preserve"> or </w:t>
      </w:r>
      <w:sdt>
        <w:sdtPr>
          <w:rPr>
            <w:rFonts w:eastAsia="Times New Roman" w:cs="Arial"/>
            <w:color w:val="333333"/>
            <w:szCs w:val="22"/>
            <w:lang w:eastAsia="en-GB"/>
          </w:rPr>
          <w:alias w:val="Insert Email Address"/>
          <w:tag w:val="Insert Email Address"/>
          <w:id w:val="76492255"/>
          <w:placeholder>
            <w:docPart w:val="DefaultPlaceholder_-1854013440"/>
          </w:placeholder>
          <w15:color w:val="FFCC00"/>
        </w:sdtPr>
        <w:sdtContent>
          <w:r w:rsidR="00FA44B7">
            <w:rPr>
              <w:rFonts w:eastAsia="Times New Roman" w:cs="Arial"/>
              <w:color w:val="333333"/>
              <w:szCs w:val="22"/>
              <w:lang w:eastAsia="en-GB"/>
            </w:rPr>
            <w:t>telephone 07407 783228</w:t>
          </w:r>
        </w:sdtContent>
      </w:sdt>
      <w:r w:rsidR="00573278">
        <w:rPr>
          <w:rFonts w:eastAsia="Times New Roman" w:cs="Arial"/>
          <w:color w:val="333333"/>
          <w:szCs w:val="22"/>
          <w:lang w:eastAsia="en-GB"/>
        </w:rPr>
        <w:t>.</w:t>
      </w:r>
      <w:r w:rsidR="000847B7">
        <w:rPr>
          <w:rFonts w:eastAsia="Times New Roman" w:cs="Arial"/>
          <w:color w:val="333333"/>
          <w:szCs w:val="22"/>
          <w:lang w:eastAsia="en-GB"/>
        </w:rPr>
        <w:t xml:space="preserve"> </w:t>
      </w:r>
      <w:r w:rsidR="001603B8" w:rsidRPr="00363642">
        <w:rPr>
          <w:rStyle w:val="Strong"/>
          <w:rFonts w:cs="Arial"/>
          <w:b w:val="0"/>
          <w:bCs w:val="0"/>
          <w:color w:val="333333"/>
          <w:szCs w:val="22"/>
        </w:rPr>
        <w:t>P</w:t>
      </w:r>
      <w:r w:rsidR="00E169EA" w:rsidRPr="00363642">
        <w:rPr>
          <w:rStyle w:val="Strong"/>
          <w:rFonts w:cs="Arial"/>
          <w:b w:val="0"/>
          <w:bCs w:val="0"/>
          <w:color w:val="333333"/>
          <w:szCs w:val="22"/>
        </w:rPr>
        <w:t xml:space="preserve">lease be assured that all conversations will be confidential and of no detriment to the person raising the </w:t>
      </w:r>
      <w:r w:rsidR="00E169EA" w:rsidRPr="009E38F1">
        <w:rPr>
          <w:rStyle w:val="Strong"/>
          <w:rFonts w:cs="Arial"/>
          <w:b w:val="0"/>
          <w:bCs w:val="0"/>
          <w:color w:val="333333"/>
          <w:szCs w:val="22"/>
        </w:rPr>
        <w:t>concern.</w:t>
      </w:r>
      <w:r w:rsidR="000847B7">
        <w:rPr>
          <w:rStyle w:val="Strong"/>
          <w:rFonts w:cs="Arial"/>
          <w:b w:val="0"/>
          <w:bCs w:val="0"/>
          <w:color w:val="333333"/>
          <w:szCs w:val="22"/>
        </w:rPr>
        <w:t xml:space="preserve"> </w:t>
      </w:r>
      <w:r w:rsidR="009E38F1" w:rsidRPr="009E38F1">
        <w:rPr>
          <w:rFonts w:eastAsia="Times New Roman" w:cs="Arial"/>
          <w:szCs w:val="22"/>
          <w:lang w:eastAsia="en-GB"/>
        </w:rPr>
        <w:t xml:space="preserve">Further information about safeguarding at our </w:t>
      </w:r>
      <w:r w:rsidR="00FB689E">
        <w:rPr>
          <w:rFonts w:eastAsia="Times New Roman" w:cs="Arial"/>
          <w:szCs w:val="22"/>
          <w:lang w:eastAsia="en-GB"/>
        </w:rPr>
        <w:t>tennis centre</w:t>
      </w:r>
      <w:r w:rsidR="009E38F1" w:rsidRPr="009E38F1">
        <w:rPr>
          <w:rFonts w:eastAsia="Times New Roman" w:cs="Arial"/>
          <w:szCs w:val="22"/>
          <w:lang w:eastAsia="en-GB"/>
        </w:rPr>
        <w:t xml:space="preserve"> and related policies can be found on our website </w:t>
      </w:r>
      <w:hyperlink r:id="rId7" w:history="1">
        <w:r w:rsidR="00FE1073" w:rsidRPr="00D958E3">
          <w:rPr>
            <w:rStyle w:val="Hyperlink"/>
            <w:rFonts w:eastAsia="Times New Roman" w:cs="Arial"/>
            <w:szCs w:val="22"/>
            <w:lang w:eastAsia="en-GB"/>
          </w:rPr>
          <w:t>www.sevenoakswhtc.co.uk</w:t>
        </w:r>
      </w:hyperlink>
      <w:r w:rsidR="00FE1073">
        <w:rPr>
          <w:rFonts w:eastAsia="Times New Roman" w:cs="Arial"/>
          <w:szCs w:val="22"/>
          <w:lang w:eastAsia="en-GB"/>
        </w:rPr>
        <w:t>.</w:t>
      </w:r>
    </w:p>
    <w:p w14:paraId="37958FC5" w14:textId="0FA20CCD" w:rsidR="00A87349" w:rsidRDefault="00A87349" w:rsidP="00A87349">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 xml:space="preserve">We </w:t>
      </w:r>
      <w:r>
        <w:rPr>
          <w:rFonts w:ascii="Arial" w:hAnsi="Arial" w:cs="Arial"/>
          <w:color w:val="333333"/>
          <w:sz w:val="22"/>
          <w:szCs w:val="22"/>
        </w:rPr>
        <w:t xml:space="preserve">also </w:t>
      </w:r>
      <w:r w:rsidRPr="005F57D6">
        <w:rPr>
          <w:rFonts w:ascii="Arial" w:hAnsi="Arial" w:cs="Arial"/>
          <w:color w:val="333333"/>
          <w:sz w:val="22"/>
          <w:szCs w:val="22"/>
        </w:rPr>
        <w:t>have a safeguarding noticeboard inside the clubhouse which has details of all our policies</w:t>
      </w:r>
      <w:r>
        <w:rPr>
          <w:rFonts w:ascii="Arial" w:hAnsi="Arial" w:cs="Arial"/>
          <w:color w:val="333333"/>
          <w:sz w:val="22"/>
          <w:szCs w:val="22"/>
        </w:rPr>
        <w:t xml:space="preserve"> and</w:t>
      </w:r>
      <w:r w:rsidRPr="005F57D6">
        <w:rPr>
          <w:rFonts w:ascii="Arial" w:hAnsi="Arial" w:cs="Arial"/>
          <w:color w:val="333333"/>
          <w:sz w:val="22"/>
          <w:szCs w:val="22"/>
        </w:rPr>
        <w:t xml:space="preserve"> procedures</w:t>
      </w:r>
      <w:r>
        <w:rPr>
          <w:rFonts w:ascii="Arial" w:hAnsi="Arial" w:cs="Arial"/>
          <w:color w:val="333333"/>
          <w:sz w:val="22"/>
          <w:szCs w:val="22"/>
        </w:rPr>
        <w:t xml:space="preserve"> </w:t>
      </w:r>
      <w:r w:rsidR="00EC52BD">
        <w:rPr>
          <w:rFonts w:ascii="Arial" w:hAnsi="Arial" w:cs="Arial"/>
          <w:color w:val="333333"/>
          <w:sz w:val="22"/>
          <w:szCs w:val="22"/>
        </w:rPr>
        <w:t>including</w:t>
      </w:r>
      <w:r w:rsidRPr="005F57D6">
        <w:rPr>
          <w:rFonts w:ascii="Arial" w:hAnsi="Arial" w:cs="Arial"/>
          <w:color w:val="333333"/>
          <w:sz w:val="22"/>
          <w:szCs w:val="22"/>
        </w:rPr>
        <w:t xml:space="preserve"> contact details of our </w:t>
      </w:r>
      <w:r w:rsidR="00EC52BD">
        <w:rPr>
          <w:rFonts w:ascii="Arial" w:hAnsi="Arial" w:cs="Arial"/>
          <w:color w:val="333333"/>
          <w:sz w:val="22"/>
          <w:szCs w:val="22"/>
        </w:rPr>
        <w:t>W</w:t>
      </w:r>
      <w:r w:rsidRPr="005F57D6">
        <w:rPr>
          <w:rFonts w:ascii="Arial" w:hAnsi="Arial" w:cs="Arial"/>
          <w:color w:val="333333"/>
          <w:sz w:val="22"/>
          <w:szCs w:val="22"/>
        </w:rPr>
        <w:t xml:space="preserve">elfare </w:t>
      </w:r>
      <w:r w:rsidR="00EC52BD">
        <w:rPr>
          <w:rFonts w:ascii="Arial" w:hAnsi="Arial" w:cs="Arial"/>
          <w:color w:val="333333"/>
          <w:sz w:val="22"/>
          <w:szCs w:val="22"/>
        </w:rPr>
        <w:t>O</w:t>
      </w:r>
      <w:r w:rsidRPr="005F57D6">
        <w:rPr>
          <w:rFonts w:ascii="Arial" w:hAnsi="Arial" w:cs="Arial"/>
          <w:color w:val="333333"/>
          <w:sz w:val="22"/>
          <w:szCs w:val="22"/>
        </w:rPr>
        <w:t>fficer. </w:t>
      </w:r>
    </w:p>
    <w:p w14:paraId="0035976D" w14:textId="2913374B" w:rsidR="00565CAA" w:rsidRDefault="00565CAA" w:rsidP="00A87349">
      <w:pPr>
        <w:pStyle w:val="NormalWeb"/>
        <w:shd w:val="clear" w:color="auto" w:fill="FFFFFF"/>
        <w:spacing w:before="0" w:beforeAutospacing="0" w:after="225" w:afterAutospacing="0" w:line="360" w:lineRule="atLeast"/>
        <w:rPr>
          <w:rFonts w:ascii="Arial" w:hAnsi="Arial" w:cs="Arial"/>
          <w:color w:val="333333"/>
          <w:sz w:val="22"/>
          <w:szCs w:val="22"/>
        </w:rPr>
      </w:pPr>
      <w:r>
        <w:rPr>
          <w:rFonts w:ascii="Arial" w:hAnsi="Arial" w:cs="Arial"/>
          <w:color w:val="333333"/>
          <w:sz w:val="22"/>
          <w:szCs w:val="22"/>
        </w:rPr>
        <w:t>Promoting a positive safeguarding culture includes promoting positive behaviours</w:t>
      </w:r>
      <w:r w:rsidR="007161F3">
        <w:rPr>
          <w:rFonts w:ascii="Arial" w:hAnsi="Arial" w:cs="Arial"/>
          <w:color w:val="333333"/>
          <w:sz w:val="22"/>
          <w:szCs w:val="22"/>
        </w:rPr>
        <w:t xml:space="preserve">, and as an LTA Registered Venue, all our members and </w:t>
      </w:r>
      <w:r w:rsidR="00375344">
        <w:rPr>
          <w:rFonts w:ascii="Arial" w:hAnsi="Arial" w:cs="Arial"/>
          <w:color w:val="333333"/>
          <w:sz w:val="22"/>
          <w:szCs w:val="22"/>
        </w:rPr>
        <w:t>tennis centre</w:t>
      </w:r>
      <w:r w:rsidR="007161F3">
        <w:rPr>
          <w:rFonts w:ascii="Arial" w:hAnsi="Arial" w:cs="Arial"/>
          <w:color w:val="333333"/>
          <w:sz w:val="22"/>
          <w:szCs w:val="22"/>
        </w:rPr>
        <w:t xml:space="preserve"> users are required</w:t>
      </w:r>
      <w:r w:rsidR="007378D8">
        <w:rPr>
          <w:rFonts w:ascii="Arial" w:hAnsi="Arial" w:cs="Arial"/>
          <w:color w:val="333333"/>
          <w:sz w:val="22"/>
          <w:szCs w:val="22"/>
        </w:rPr>
        <w:t xml:space="preserve"> to follow the </w:t>
      </w:r>
      <w:hyperlink r:id="rId8" w:history="1">
        <w:r w:rsidR="007378D8" w:rsidRPr="00B11EBA">
          <w:rPr>
            <w:rStyle w:val="Hyperlink"/>
            <w:rFonts w:ascii="Arial" w:hAnsi="Arial" w:cs="Arial"/>
            <w:sz w:val="22"/>
            <w:szCs w:val="22"/>
          </w:rPr>
          <w:t>LTA Code of Conduct</w:t>
        </w:r>
      </w:hyperlink>
      <w:r w:rsidR="007378D8">
        <w:rPr>
          <w:rFonts w:ascii="Arial" w:hAnsi="Arial" w:cs="Arial"/>
          <w:color w:val="333333"/>
          <w:sz w:val="22"/>
          <w:szCs w:val="22"/>
        </w:rPr>
        <w:t xml:space="preserve">. Please </w:t>
      </w:r>
      <w:r w:rsidR="0034326C">
        <w:rPr>
          <w:rFonts w:ascii="Arial" w:hAnsi="Arial" w:cs="Arial"/>
          <w:color w:val="333333"/>
          <w:sz w:val="22"/>
          <w:szCs w:val="22"/>
        </w:rPr>
        <w:t>familiarise yourself with this and raise any concerns about behaviours with the Welfare Officer or a committee member.</w:t>
      </w:r>
    </w:p>
    <w:p w14:paraId="52F66E26" w14:textId="16A86B2A" w:rsidR="007258BC" w:rsidRPr="00C22CEB" w:rsidRDefault="007258BC" w:rsidP="007258BC">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r>
        <w:rPr>
          <w:rStyle w:val="Strong"/>
          <w:rFonts w:ascii="Arial" w:hAnsi="Arial" w:cs="Arial"/>
          <w:b w:val="0"/>
          <w:bCs w:val="0"/>
          <w:color w:val="333333"/>
          <w:sz w:val="22"/>
          <w:szCs w:val="22"/>
        </w:rPr>
        <w:t>Further information about keeping our sport safe, including hints and tips for parents is available via</w:t>
      </w:r>
      <w:r w:rsidRPr="00213ED7">
        <w:rPr>
          <w:rStyle w:val="Strong"/>
          <w:rFonts w:ascii="Arial" w:hAnsi="Arial" w:cs="Arial"/>
          <w:b w:val="0"/>
          <w:bCs w:val="0"/>
          <w:color w:val="333333"/>
          <w:sz w:val="22"/>
          <w:szCs w:val="22"/>
        </w:rPr>
        <w:t xml:space="preserve"> the LTA Safe </w:t>
      </w:r>
      <w:r w:rsidR="00821EFB">
        <w:rPr>
          <w:rStyle w:val="Strong"/>
          <w:rFonts w:ascii="Arial" w:hAnsi="Arial" w:cs="Arial"/>
          <w:b w:val="0"/>
          <w:bCs w:val="0"/>
          <w:color w:val="333333"/>
          <w:sz w:val="22"/>
          <w:szCs w:val="22"/>
        </w:rPr>
        <w:t>t</w:t>
      </w:r>
      <w:r w:rsidRPr="00213ED7">
        <w:rPr>
          <w:rStyle w:val="Strong"/>
          <w:rFonts w:ascii="Arial" w:hAnsi="Arial" w:cs="Arial"/>
          <w:b w:val="0"/>
          <w:bCs w:val="0"/>
          <w:color w:val="333333"/>
          <w:sz w:val="22"/>
          <w:szCs w:val="22"/>
        </w:rPr>
        <w:t>o Play Campaign:</w:t>
      </w:r>
      <w:r w:rsidR="000847B7">
        <w:rPr>
          <w:rStyle w:val="Strong"/>
          <w:rFonts w:ascii="Arial" w:hAnsi="Arial" w:cs="Arial"/>
          <w:b w:val="0"/>
          <w:bCs w:val="0"/>
          <w:color w:val="333333"/>
          <w:sz w:val="22"/>
          <w:szCs w:val="22"/>
        </w:rPr>
        <w:t xml:space="preserve"> </w:t>
      </w:r>
      <w:hyperlink r:id="rId9" w:history="1">
        <w:r w:rsidR="000847B7" w:rsidRPr="00D958E3">
          <w:rPr>
            <w:rStyle w:val="Hyperlink"/>
            <w:rFonts w:ascii="Arial" w:hAnsi="Arial" w:cs="Arial"/>
            <w:sz w:val="22"/>
            <w:szCs w:val="22"/>
          </w:rPr>
          <w:t>https://www.safetoplaytennis.co.uk/</w:t>
        </w:r>
      </w:hyperlink>
    </w:p>
    <w:p w14:paraId="707A4A44" w14:textId="770B1C3A" w:rsidR="00594E79" w:rsidRDefault="00594E79" w:rsidP="00594E79">
      <w:pPr>
        <w:pStyle w:val="NormalWeb"/>
        <w:shd w:val="clear" w:color="auto" w:fill="FFFFFF"/>
        <w:spacing w:before="0" w:beforeAutospacing="0" w:after="225" w:afterAutospacing="0" w:line="360" w:lineRule="atLeast"/>
        <w:rPr>
          <w:rStyle w:val="Strong"/>
          <w:rFonts w:ascii="Arial" w:hAnsi="Arial" w:cs="Arial"/>
          <w:color w:val="333333"/>
          <w:sz w:val="22"/>
          <w:szCs w:val="22"/>
        </w:rPr>
      </w:pPr>
      <w:r w:rsidRPr="005F57D6">
        <w:rPr>
          <w:rStyle w:val="Strong"/>
          <w:rFonts w:ascii="Arial" w:hAnsi="Arial" w:cs="Arial"/>
          <w:color w:val="333333"/>
          <w:sz w:val="22"/>
          <w:szCs w:val="22"/>
        </w:rPr>
        <w:t>How to raise a concern about a child or an adult at risk at the club</w:t>
      </w:r>
    </w:p>
    <w:p w14:paraId="1E7FF8D5" w14:textId="77777777" w:rsidR="00594E79" w:rsidRPr="005F57D6" w:rsidRDefault="00594E79" w:rsidP="00594E79">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If a child or an adult at risk is in immediate danger or risk of harm, the police should be contacted by calling 999.</w:t>
      </w:r>
    </w:p>
    <w:p w14:paraId="2E79CD09" w14:textId="1C8B3927" w:rsidR="00594E79" w:rsidRDefault="00594E79" w:rsidP="00594E79">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Where a child or an adult at risk is not in immediate danger, any concerns about their wellbeing should be made without delay to the Welfare Officer</w:t>
      </w:r>
      <w:r w:rsidR="00EC52BD">
        <w:rPr>
          <w:rFonts w:ascii="Arial" w:hAnsi="Arial" w:cs="Arial"/>
          <w:color w:val="333333"/>
          <w:sz w:val="22"/>
          <w:szCs w:val="22"/>
        </w:rPr>
        <w:t>.</w:t>
      </w:r>
    </w:p>
    <w:p w14:paraId="11BB9AF4" w14:textId="77777777" w:rsidR="00594E79" w:rsidRPr="005F57D6" w:rsidRDefault="00594E79" w:rsidP="00594E79">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The Welfare Officer will pass the details of the concern on to the LTA Safeguarding Team at the earliest opportunity and the relevant local authority and the police will be contacted, where appropriate.</w:t>
      </w:r>
    </w:p>
    <w:p w14:paraId="7C724D89" w14:textId="25EEE446" w:rsidR="000E7538" w:rsidRPr="000847B7" w:rsidRDefault="000E7538" w:rsidP="000E7538">
      <w:pPr>
        <w:pStyle w:val="NormalWeb"/>
        <w:shd w:val="clear" w:color="auto" w:fill="FFFFFF"/>
        <w:spacing w:before="0" w:beforeAutospacing="0" w:after="225" w:afterAutospacing="0" w:line="360" w:lineRule="atLeast"/>
        <w:rPr>
          <w:rStyle w:val="Hyperlink"/>
          <w:rFonts w:ascii="Arial" w:hAnsi="Arial" w:cs="Arial"/>
          <w:color w:val="333333"/>
          <w:sz w:val="22"/>
          <w:szCs w:val="22"/>
          <w:u w:val="none"/>
        </w:rPr>
      </w:pPr>
      <w:r w:rsidRPr="00363642">
        <w:rPr>
          <w:rStyle w:val="Strong"/>
          <w:rFonts w:ascii="Arial" w:hAnsi="Arial" w:cs="Arial"/>
          <w:b w:val="0"/>
          <w:bCs w:val="0"/>
          <w:color w:val="333333"/>
          <w:sz w:val="22"/>
          <w:szCs w:val="22"/>
        </w:rPr>
        <w:t>If you wish to report anything directly to the LTA, you can do so via this link:</w:t>
      </w:r>
      <w:r w:rsidR="000847B7">
        <w:rPr>
          <w:rStyle w:val="Strong"/>
          <w:rFonts w:ascii="Arial" w:hAnsi="Arial" w:cs="Arial"/>
          <w:b w:val="0"/>
          <w:bCs w:val="0"/>
          <w:color w:val="333333"/>
          <w:sz w:val="22"/>
          <w:szCs w:val="22"/>
        </w:rPr>
        <w:t xml:space="preserve"> </w:t>
      </w:r>
      <w:hyperlink r:id="rId10" w:history="1">
        <w:r w:rsidR="000847B7" w:rsidRPr="00D958E3">
          <w:rPr>
            <w:rStyle w:val="Hyperlink"/>
            <w:rFonts w:ascii="Arial" w:hAnsi="Arial" w:cs="Arial"/>
            <w:sz w:val="22"/>
            <w:szCs w:val="22"/>
          </w:rPr>
          <w:t>https://safeguardingconcern.lta.org.uk/</w:t>
        </w:r>
      </w:hyperlink>
      <w:r w:rsidRPr="00C22CEB">
        <w:rPr>
          <w:rStyle w:val="Strong"/>
          <w:rFonts w:ascii="Arial" w:hAnsi="Arial" w:cs="Arial"/>
          <w:b w:val="0"/>
          <w:bCs w:val="0"/>
          <w:color w:val="333333"/>
          <w:sz w:val="22"/>
          <w:szCs w:val="22"/>
        </w:rPr>
        <w:fldChar w:fldCharType="begin"/>
      </w:r>
      <w:r w:rsidRPr="00C22CEB">
        <w:rPr>
          <w:rStyle w:val="Strong"/>
          <w:rFonts w:ascii="Arial" w:hAnsi="Arial" w:cs="Arial"/>
          <w:color w:val="333333"/>
          <w:sz w:val="22"/>
          <w:szCs w:val="22"/>
        </w:rPr>
        <w:instrText>HYPERLINK "C:\\Users\\Hannah.Knox\\AppData\\Local\\Microsoft\\Windows\\INetCache\\Content.Outlook\\0SINXBYR\\LTA Report A Concern Online Form"</w:instrText>
      </w:r>
      <w:r w:rsidRPr="00C22CEB">
        <w:rPr>
          <w:rStyle w:val="Strong"/>
          <w:rFonts w:ascii="Arial" w:hAnsi="Arial" w:cs="Arial"/>
          <w:b w:val="0"/>
          <w:bCs w:val="0"/>
          <w:color w:val="333333"/>
          <w:sz w:val="22"/>
          <w:szCs w:val="22"/>
        </w:rPr>
      </w:r>
      <w:r w:rsidRPr="00C22CEB">
        <w:rPr>
          <w:rStyle w:val="Strong"/>
          <w:rFonts w:ascii="Arial" w:hAnsi="Arial" w:cs="Arial"/>
          <w:b w:val="0"/>
          <w:bCs w:val="0"/>
          <w:color w:val="333333"/>
          <w:sz w:val="22"/>
          <w:szCs w:val="22"/>
        </w:rPr>
        <w:fldChar w:fldCharType="separate"/>
      </w:r>
    </w:p>
    <w:p w14:paraId="65343D75" w14:textId="0A30A9AF" w:rsidR="00594E79" w:rsidRPr="005F57D6" w:rsidRDefault="000E7538" w:rsidP="000E7538">
      <w:pPr>
        <w:pStyle w:val="NormalWeb"/>
        <w:shd w:val="clear" w:color="auto" w:fill="FFFFFF"/>
        <w:spacing w:before="0" w:beforeAutospacing="0" w:after="225" w:afterAutospacing="0" w:line="360" w:lineRule="atLeast"/>
        <w:rPr>
          <w:rFonts w:ascii="Arial" w:hAnsi="Arial" w:cs="Arial"/>
          <w:color w:val="333333"/>
          <w:sz w:val="22"/>
          <w:szCs w:val="22"/>
        </w:rPr>
      </w:pPr>
      <w:r w:rsidRPr="00C22CEB">
        <w:rPr>
          <w:rStyle w:val="Strong"/>
          <w:rFonts w:ascii="Arial" w:hAnsi="Arial" w:cs="Arial"/>
          <w:b w:val="0"/>
          <w:bCs w:val="0"/>
          <w:color w:val="333333"/>
          <w:sz w:val="22"/>
          <w:szCs w:val="22"/>
        </w:rPr>
        <w:fldChar w:fldCharType="end"/>
      </w:r>
      <w:r>
        <w:rPr>
          <w:rFonts w:ascii="Arial" w:hAnsi="Arial" w:cs="Arial"/>
          <w:color w:val="333333"/>
          <w:sz w:val="22"/>
          <w:szCs w:val="22"/>
        </w:rPr>
        <w:t>Advice can also be so</w:t>
      </w:r>
      <w:r w:rsidR="00FA44B7">
        <w:rPr>
          <w:rFonts w:ascii="Arial" w:hAnsi="Arial" w:cs="Arial"/>
          <w:color w:val="333333"/>
          <w:sz w:val="22"/>
          <w:szCs w:val="22"/>
        </w:rPr>
        <w:t>ught</w:t>
      </w:r>
      <w:r>
        <w:rPr>
          <w:rFonts w:ascii="Arial" w:hAnsi="Arial" w:cs="Arial"/>
          <w:color w:val="333333"/>
          <w:sz w:val="22"/>
          <w:szCs w:val="22"/>
        </w:rPr>
        <w:t xml:space="preserve"> from the </w:t>
      </w:r>
      <w:r w:rsidR="00594E79" w:rsidRPr="005F57D6">
        <w:rPr>
          <w:rFonts w:ascii="Arial" w:hAnsi="Arial" w:cs="Arial"/>
          <w:color w:val="333333"/>
          <w:sz w:val="22"/>
          <w:szCs w:val="22"/>
        </w:rPr>
        <w:t>NSPCC</w:t>
      </w:r>
      <w:r>
        <w:rPr>
          <w:rFonts w:ascii="Arial" w:hAnsi="Arial" w:cs="Arial"/>
          <w:color w:val="333333"/>
          <w:sz w:val="22"/>
          <w:szCs w:val="22"/>
        </w:rPr>
        <w:t xml:space="preserve"> via</w:t>
      </w:r>
      <w:r w:rsidR="00594E79" w:rsidRPr="005F57D6">
        <w:rPr>
          <w:rFonts w:ascii="Arial" w:hAnsi="Arial" w:cs="Arial"/>
          <w:color w:val="333333"/>
          <w:sz w:val="22"/>
          <w:szCs w:val="22"/>
        </w:rPr>
        <w:t xml:space="preserve"> 0808 800 5000.</w:t>
      </w:r>
    </w:p>
    <w:p w14:paraId="3FB9E9A6" w14:textId="01A7855F" w:rsidR="00E169EA" w:rsidRPr="00C22CEB" w:rsidRDefault="00476E59" w:rsidP="00C20689">
      <w:pPr>
        <w:shd w:val="clear" w:color="auto" w:fill="FFFFFF"/>
        <w:spacing w:line="384" w:lineRule="atLeast"/>
        <w:rPr>
          <w:rFonts w:eastAsia="Times New Roman" w:cs="Arial"/>
          <w:b/>
          <w:bCs/>
          <w:szCs w:val="22"/>
          <w:lang w:eastAsia="en-GB"/>
        </w:rPr>
      </w:pPr>
      <w:r w:rsidRPr="00C22CEB">
        <w:rPr>
          <w:rFonts w:eastAsia="Times New Roman" w:cs="Arial"/>
          <w:b/>
          <w:bCs/>
          <w:szCs w:val="22"/>
          <w:lang w:eastAsia="en-GB"/>
        </w:rPr>
        <w:t>Age of supervision</w:t>
      </w:r>
    </w:p>
    <w:p w14:paraId="6A4B819D" w14:textId="04C09BC8" w:rsidR="00812D4E" w:rsidRPr="00C22CEB" w:rsidRDefault="00476E59" w:rsidP="007258BC">
      <w:pPr>
        <w:shd w:val="clear" w:color="auto" w:fill="FFFFFF"/>
        <w:spacing w:line="384" w:lineRule="atLeast"/>
        <w:rPr>
          <w:rFonts w:cs="Arial"/>
          <w:szCs w:val="22"/>
        </w:rPr>
      </w:pPr>
      <w:r w:rsidRPr="00363642">
        <w:rPr>
          <w:rFonts w:eastAsia="Times New Roman" w:cs="Arial"/>
          <w:szCs w:val="22"/>
          <w:lang w:eastAsia="en-GB"/>
        </w:rPr>
        <w:t>Please note,</w:t>
      </w:r>
      <w:r w:rsidR="0081486B" w:rsidRPr="00363642">
        <w:rPr>
          <w:rFonts w:eastAsia="Times New Roman" w:cs="Arial"/>
          <w:szCs w:val="22"/>
          <w:lang w:eastAsia="en-GB"/>
        </w:rPr>
        <w:t xml:space="preserve"> children</w:t>
      </w:r>
      <w:r w:rsidR="00363642">
        <w:rPr>
          <w:rFonts w:eastAsia="Times New Roman" w:cs="Arial"/>
          <w:szCs w:val="22"/>
          <w:lang w:eastAsia="en-GB"/>
        </w:rPr>
        <w:t xml:space="preserve"> </w:t>
      </w:r>
      <w:r w:rsidR="00FA44B7">
        <w:rPr>
          <w:rFonts w:eastAsia="Times New Roman" w:cs="Arial"/>
          <w:szCs w:val="22"/>
          <w:lang w:eastAsia="en-GB"/>
        </w:rPr>
        <w:t xml:space="preserve">under the age of </w:t>
      </w:r>
      <w:sdt>
        <w:sdtPr>
          <w:rPr>
            <w:rFonts w:eastAsia="Times New Roman" w:cs="Arial"/>
            <w:szCs w:val="22"/>
            <w:lang w:eastAsia="en-GB"/>
          </w:rPr>
          <w:alias w:val="Insert Age"/>
          <w:tag w:val="Insert Age"/>
          <w:id w:val="-1173255340"/>
          <w:placeholder>
            <w:docPart w:val="DefaultPlaceholder_-1854013440"/>
          </w:placeholder>
          <w15:color w:val="FFCC00"/>
        </w:sdtPr>
        <w:sdtContent>
          <w:r w:rsidR="00FA44B7">
            <w:rPr>
              <w:rFonts w:eastAsia="Times New Roman" w:cs="Arial"/>
              <w:szCs w:val="22"/>
              <w:lang w:eastAsia="en-GB"/>
            </w:rPr>
            <w:t>10</w:t>
          </w:r>
        </w:sdtContent>
      </w:sdt>
      <w:r w:rsidR="0081486B" w:rsidRPr="00363642">
        <w:rPr>
          <w:rFonts w:eastAsia="Times New Roman" w:cs="Arial"/>
          <w:szCs w:val="22"/>
          <w:lang w:eastAsia="en-GB"/>
        </w:rPr>
        <w:t xml:space="preserve"> require adult supervision at all times when not in any organised activity, for example coaching sessions.</w:t>
      </w:r>
    </w:p>
    <w:sectPr w:rsidR="00812D4E" w:rsidRPr="00C22CEB" w:rsidSect="00C20689">
      <w:headerReference w:type="default" r:id="rId11"/>
      <w:footerReference w:type="default" r:id="rId12"/>
      <w:footerReference w:type="first" r:id="rId13"/>
      <w:pgSz w:w="11906" w:h="16838" w:code="9"/>
      <w:pgMar w:top="680" w:right="1134" w:bottom="1418"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9237" w14:textId="77777777" w:rsidR="009C12E1" w:rsidRDefault="009C12E1">
      <w:r>
        <w:separator/>
      </w:r>
    </w:p>
  </w:endnote>
  <w:endnote w:type="continuationSeparator" w:id="0">
    <w:p w14:paraId="6378AB9B" w14:textId="77777777" w:rsidR="009C12E1" w:rsidRDefault="009C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F0FD" w14:textId="7FAFCEA9"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8C1F" w14:textId="77777777" w:rsidR="00721A88" w:rsidRDefault="00867D2A">
    <w:pPr>
      <w:pStyle w:val="Footer"/>
    </w:pPr>
    <w:r>
      <w:rPr>
        <w:noProof/>
        <w:lang w:eastAsia="en-GB"/>
      </w:rPr>
      <w:drawing>
        <wp:anchor distT="0" distB="0" distL="114300" distR="114300" simplePos="0" relativeHeight="251657216" behindDoc="1" locked="0" layoutInCell="1" allowOverlap="1" wp14:anchorId="0B3C3067" wp14:editId="1F199033">
          <wp:simplePos x="0" y="0"/>
          <wp:positionH relativeFrom="page">
            <wp:posOffset>0</wp:posOffset>
          </wp:positionH>
          <wp:positionV relativeFrom="page">
            <wp:posOffset>9935210</wp:posOffset>
          </wp:positionV>
          <wp:extent cx="7564755" cy="735965"/>
          <wp:effectExtent l="0" t="0" r="4445" b="635"/>
          <wp:wrapNone/>
          <wp:docPr id="15" name="Picture 15"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E3B01" w14:textId="77777777" w:rsidR="009C12E1" w:rsidRDefault="009C12E1">
      <w:r>
        <w:separator/>
      </w:r>
    </w:p>
  </w:footnote>
  <w:footnote w:type="continuationSeparator" w:id="0">
    <w:p w14:paraId="1C97AA31" w14:textId="77777777" w:rsidR="009C12E1" w:rsidRDefault="009C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F6DB" w14:textId="5EFDA288" w:rsidR="00721A88" w:rsidRDefault="00F57E03" w:rsidP="00F148D5">
    <w:pPr>
      <w:pStyle w:val="Header"/>
      <w:spacing w:after="360"/>
    </w:pPr>
    <w:r>
      <w:rPr>
        <w:noProof/>
      </w:rPr>
      <w:drawing>
        <wp:anchor distT="0" distB="0" distL="114300" distR="114300" simplePos="0" relativeHeight="251658240" behindDoc="1" locked="0" layoutInCell="1" allowOverlap="1" wp14:anchorId="608924E3" wp14:editId="43511B9D">
          <wp:simplePos x="0" y="0"/>
          <wp:positionH relativeFrom="margin">
            <wp:align>right</wp:align>
          </wp:positionH>
          <wp:positionV relativeFrom="paragraph">
            <wp:posOffset>140335</wp:posOffset>
          </wp:positionV>
          <wp:extent cx="1828800" cy="627380"/>
          <wp:effectExtent l="0" t="0" r="0" b="1270"/>
          <wp:wrapTight wrapText="bothSides">
            <wp:wrapPolygon edited="0">
              <wp:start x="8775" y="0"/>
              <wp:lineTo x="3600" y="656"/>
              <wp:lineTo x="0" y="5247"/>
              <wp:lineTo x="0" y="14429"/>
              <wp:lineTo x="9225" y="20988"/>
              <wp:lineTo x="11250" y="20988"/>
              <wp:lineTo x="21375" y="13773"/>
              <wp:lineTo x="21375" y="4591"/>
              <wp:lineTo x="12600" y="0"/>
              <wp:lineTo x="8775" y="0"/>
            </wp:wrapPolygon>
          </wp:wrapTight>
          <wp:docPr id="999931848"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31848" name="Picture 2" descr="A blue and black logo&#10;&#10;Description automatically generated"/>
                  <pic:cNvPicPr/>
                </pic:nvPicPr>
                <pic:blipFill>
                  <a:blip r:embed="rId1"/>
                  <a:stretch>
                    <a:fillRect/>
                  </a:stretch>
                </pic:blipFill>
                <pic:spPr>
                  <a:xfrm>
                    <a:off x="0" y="0"/>
                    <a:ext cx="1828800" cy="627380"/>
                  </a:xfrm>
                  <a:prstGeom prst="rect">
                    <a:avLst/>
                  </a:prstGeom>
                </pic:spPr>
              </pic:pic>
            </a:graphicData>
          </a:graphic>
          <wp14:sizeRelH relativeFrom="page">
            <wp14:pctWidth>0</wp14:pctWidth>
          </wp14:sizeRelH>
          <wp14:sizeRelV relativeFrom="page">
            <wp14:pctHeight>0</wp14:pctHeight>
          </wp14:sizeRelV>
        </wp:anchor>
      </w:drawing>
    </w:r>
    <w:r w:rsidR="00907C6C">
      <w:rPr>
        <w:noProof/>
      </w:rPr>
      <w:drawing>
        <wp:inline distT="0" distB="0" distL="0" distR="0" wp14:anchorId="17F56E13" wp14:editId="3B5642A1">
          <wp:extent cx="1310130" cy="806903"/>
          <wp:effectExtent l="0" t="0" r="4445" b="0"/>
          <wp:docPr id="1022164234"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64234" name="Picture 1" descr="A purple text on a black background&#10;&#10;Description automatically generated"/>
                  <pic:cNvPicPr/>
                </pic:nvPicPr>
                <pic:blipFill>
                  <a:blip r:embed="rId2"/>
                  <a:stretch>
                    <a:fillRect/>
                  </a:stretch>
                </pic:blipFill>
                <pic:spPr>
                  <a:xfrm>
                    <a:off x="0" y="0"/>
                    <a:ext cx="1327932" cy="817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506282151">
    <w:abstractNumId w:val="9"/>
  </w:num>
  <w:num w:numId="2" w16cid:durableId="2020545088">
    <w:abstractNumId w:val="7"/>
  </w:num>
  <w:num w:numId="3" w16cid:durableId="1522355348">
    <w:abstractNumId w:val="6"/>
  </w:num>
  <w:num w:numId="4" w16cid:durableId="1169517915">
    <w:abstractNumId w:val="5"/>
  </w:num>
  <w:num w:numId="5" w16cid:durableId="2102097951">
    <w:abstractNumId w:val="4"/>
  </w:num>
  <w:num w:numId="6" w16cid:durableId="2021664240">
    <w:abstractNumId w:val="8"/>
  </w:num>
  <w:num w:numId="7" w16cid:durableId="850685383">
    <w:abstractNumId w:val="3"/>
  </w:num>
  <w:num w:numId="8" w16cid:durableId="390538362">
    <w:abstractNumId w:val="2"/>
  </w:num>
  <w:num w:numId="9" w16cid:durableId="974602480">
    <w:abstractNumId w:val="1"/>
  </w:num>
  <w:num w:numId="10" w16cid:durableId="216010313">
    <w:abstractNumId w:val="0"/>
  </w:num>
  <w:num w:numId="11" w16cid:durableId="141821278">
    <w:abstractNumId w:val="19"/>
  </w:num>
  <w:num w:numId="12" w16cid:durableId="420763271">
    <w:abstractNumId w:val="15"/>
  </w:num>
  <w:num w:numId="13" w16cid:durableId="908733688">
    <w:abstractNumId w:val="17"/>
  </w:num>
  <w:num w:numId="14" w16cid:durableId="814490224">
    <w:abstractNumId w:val="10"/>
  </w:num>
  <w:num w:numId="15" w16cid:durableId="403258836">
    <w:abstractNumId w:val="14"/>
  </w:num>
  <w:num w:numId="16" w16cid:durableId="443890269">
    <w:abstractNumId w:val="18"/>
  </w:num>
  <w:num w:numId="17" w16cid:durableId="231741749">
    <w:abstractNumId w:val="13"/>
  </w:num>
  <w:num w:numId="18" w16cid:durableId="2126149381">
    <w:abstractNumId w:val="12"/>
  </w:num>
  <w:num w:numId="19" w16cid:durableId="675377116">
    <w:abstractNumId w:val="11"/>
  </w:num>
  <w:num w:numId="20" w16cid:durableId="9803536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B1"/>
    <w:rsid w:val="000031D2"/>
    <w:rsid w:val="000610E5"/>
    <w:rsid w:val="00061673"/>
    <w:rsid w:val="000811E4"/>
    <w:rsid w:val="000847B7"/>
    <w:rsid w:val="0009384D"/>
    <w:rsid w:val="000D1C03"/>
    <w:rsid w:val="000E7538"/>
    <w:rsid w:val="001531F5"/>
    <w:rsid w:val="001603B8"/>
    <w:rsid w:val="001732F1"/>
    <w:rsid w:val="001F6C90"/>
    <w:rsid w:val="00213ED7"/>
    <w:rsid w:val="00230BD6"/>
    <w:rsid w:val="002426D6"/>
    <w:rsid w:val="00245564"/>
    <w:rsid w:val="00293B30"/>
    <w:rsid w:val="00297E62"/>
    <w:rsid w:val="0034326C"/>
    <w:rsid w:val="00363642"/>
    <w:rsid w:val="00373FE3"/>
    <w:rsid w:val="00375344"/>
    <w:rsid w:val="003B352C"/>
    <w:rsid w:val="003E2EF3"/>
    <w:rsid w:val="003F34DD"/>
    <w:rsid w:val="004420AC"/>
    <w:rsid w:val="004739C8"/>
    <w:rsid w:val="00476E59"/>
    <w:rsid w:val="00503F95"/>
    <w:rsid w:val="00565CAA"/>
    <w:rsid w:val="00571F3C"/>
    <w:rsid w:val="00573278"/>
    <w:rsid w:val="005853B1"/>
    <w:rsid w:val="00594E79"/>
    <w:rsid w:val="005B0BE1"/>
    <w:rsid w:val="00692C43"/>
    <w:rsid w:val="006A667C"/>
    <w:rsid w:val="006D6C4F"/>
    <w:rsid w:val="006E0E45"/>
    <w:rsid w:val="006E1A59"/>
    <w:rsid w:val="006F52E4"/>
    <w:rsid w:val="00704302"/>
    <w:rsid w:val="007161F3"/>
    <w:rsid w:val="00721A88"/>
    <w:rsid w:val="00722112"/>
    <w:rsid w:val="007258BC"/>
    <w:rsid w:val="007318C9"/>
    <w:rsid w:val="007378D8"/>
    <w:rsid w:val="00812D4E"/>
    <w:rsid w:val="0081486B"/>
    <w:rsid w:val="00821EFB"/>
    <w:rsid w:val="00867D2A"/>
    <w:rsid w:val="008C1811"/>
    <w:rsid w:val="008C6BF2"/>
    <w:rsid w:val="0090438F"/>
    <w:rsid w:val="00907C6C"/>
    <w:rsid w:val="00941341"/>
    <w:rsid w:val="009C12E1"/>
    <w:rsid w:val="009C6DFA"/>
    <w:rsid w:val="009E3033"/>
    <w:rsid w:val="009E38F1"/>
    <w:rsid w:val="009E463A"/>
    <w:rsid w:val="00A11D74"/>
    <w:rsid w:val="00A21A8F"/>
    <w:rsid w:val="00A67B2B"/>
    <w:rsid w:val="00A71A73"/>
    <w:rsid w:val="00A87349"/>
    <w:rsid w:val="00AA7905"/>
    <w:rsid w:val="00AC13ED"/>
    <w:rsid w:val="00AF7835"/>
    <w:rsid w:val="00B00984"/>
    <w:rsid w:val="00B11EBA"/>
    <w:rsid w:val="00B35B06"/>
    <w:rsid w:val="00B505A9"/>
    <w:rsid w:val="00B77682"/>
    <w:rsid w:val="00B82C2F"/>
    <w:rsid w:val="00B85D1C"/>
    <w:rsid w:val="00BF7C56"/>
    <w:rsid w:val="00C02B85"/>
    <w:rsid w:val="00C07D86"/>
    <w:rsid w:val="00C118D6"/>
    <w:rsid w:val="00C13543"/>
    <w:rsid w:val="00C20689"/>
    <w:rsid w:val="00C20C8B"/>
    <w:rsid w:val="00C22CEB"/>
    <w:rsid w:val="00C25744"/>
    <w:rsid w:val="00C943B7"/>
    <w:rsid w:val="00CB15F8"/>
    <w:rsid w:val="00CB70B0"/>
    <w:rsid w:val="00CD3945"/>
    <w:rsid w:val="00CD5300"/>
    <w:rsid w:val="00CE3632"/>
    <w:rsid w:val="00CF3E66"/>
    <w:rsid w:val="00CF4A69"/>
    <w:rsid w:val="00CF576A"/>
    <w:rsid w:val="00D06D4F"/>
    <w:rsid w:val="00D82488"/>
    <w:rsid w:val="00D92A2B"/>
    <w:rsid w:val="00DA3CCA"/>
    <w:rsid w:val="00DA6A2A"/>
    <w:rsid w:val="00DB3C54"/>
    <w:rsid w:val="00E169EA"/>
    <w:rsid w:val="00E41D33"/>
    <w:rsid w:val="00E65DDC"/>
    <w:rsid w:val="00E85AE5"/>
    <w:rsid w:val="00EC52BD"/>
    <w:rsid w:val="00F055ED"/>
    <w:rsid w:val="00F148D5"/>
    <w:rsid w:val="00F509A7"/>
    <w:rsid w:val="00F57E03"/>
    <w:rsid w:val="00F75935"/>
    <w:rsid w:val="00FA44B7"/>
    <w:rsid w:val="00FB689E"/>
    <w:rsid w:val="00FE1073"/>
    <w:rsid w:val="00FE22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00F9D"/>
  <w14:defaultImageDpi w14:val="330"/>
  <w15:chartTrackingRefBased/>
  <w15:docId w15:val="{58E547B1-FD36-4633-8BE5-88AF5E23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styleId="Strong">
    <w:name w:val="Strong"/>
    <w:basedOn w:val="DefaultParagraphFont"/>
    <w:uiPriority w:val="22"/>
    <w:qFormat/>
    <w:rsid w:val="005853B1"/>
    <w:rPr>
      <w:b/>
      <w:bCs/>
    </w:rPr>
  </w:style>
  <w:style w:type="character" w:styleId="Hyperlink">
    <w:name w:val="Hyperlink"/>
    <w:basedOn w:val="DefaultParagraphFont"/>
    <w:uiPriority w:val="99"/>
    <w:unhideWhenUsed/>
    <w:rsid w:val="005853B1"/>
    <w:rPr>
      <w:color w:val="0000FF"/>
      <w:u w:val="single"/>
    </w:rPr>
  </w:style>
  <w:style w:type="character" w:styleId="PlaceholderText">
    <w:name w:val="Placeholder Text"/>
    <w:basedOn w:val="DefaultParagraphFont"/>
    <w:uiPriority w:val="99"/>
    <w:semiHidden/>
    <w:rsid w:val="00B00984"/>
    <w:rPr>
      <w:color w:val="666666"/>
    </w:rPr>
  </w:style>
  <w:style w:type="character" w:styleId="UnresolvedMention">
    <w:name w:val="Unresolved Mention"/>
    <w:basedOn w:val="DefaultParagraphFont"/>
    <w:uiPriority w:val="99"/>
    <w:semiHidden/>
    <w:unhideWhenUsed/>
    <w:rsid w:val="00B1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5545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a.org.uk/494b8d/siteassets/about-lta/file/lta-code-of-conduct.pdf?_t_id=JsTPjb0EiFKRGM-E-ymkIw%3d%3d&amp;_t_uuid=oOkFa2BMTeyJZurInI1mjg&amp;_t_q=code+of+conduct&amp;_t_tags=language%3aen%2csiteid%3a75f6eab9-1c49-42ef-bd9d-f3f947243669%2candquerymatch&amp;_t_hit.id=LTA_Web_Features_Media_PdfFile/_1a094ff2-d12f-4921-bd77-765b9f11079e_en-GB&amp;_t_hit.pos=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evenoakswhtc.co.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safeguardingconcern.lta.org.uk/" TargetMode="External"/><Relationship Id="rId4" Type="http://schemas.openxmlformats.org/officeDocument/2006/relationships/webSettings" Target="webSettings.xml"/><Relationship Id="rId9" Type="http://schemas.openxmlformats.org/officeDocument/2006/relationships/hyperlink" Target="https://www.safetoplaytennis.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84895DD-AEDF-4B8E-B3B5-CDD48927586E}"/>
      </w:docPartPr>
      <w:docPartBody>
        <w:p w:rsidR="003300FC" w:rsidRDefault="008518EA">
          <w:r w:rsidRPr="000677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EA"/>
    <w:rsid w:val="00082FC6"/>
    <w:rsid w:val="003300FC"/>
    <w:rsid w:val="008518EA"/>
    <w:rsid w:val="00B35B06"/>
    <w:rsid w:val="00E04B7E"/>
    <w:rsid w:val="00F2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8E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Hannah Knox</dc:creator>
  <cp:keywords/>
  <dc:description/>
  <cp:lastModifiedBy>Ben Hancock</cp:lastModifiedBy>
  <cp:revision>4</cp:revision>
  <cp:lastPrinted>1901-01-01T00:00:00Z</cp:lastPrinted>
  <dcterms:created xsi:type="dcterms:W3CDTF">2024-11-24T19:13:00Z</dcterms:created>
  <dcterms:modified xsi:type="dcterms:W3CDTF">2024-11-29T15:44:00Z</dcterms:modified>
</cp:coreProperties>
</file>